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CAAF4">
      <w:pPr>
        <w:jc w:val="center"/>
        <w:rPr>
          <w:rFonts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  <w:lang w:val="en-US" w:eastAsia="zh-CN"/>
        </w:rPr>
        <w:t>山东第二医科大学</w:t>
      </w: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集体备课</w:t>
      </w: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  <w:lang w:eastAsia="zh-CN"/>
        </w:rPr>
        <w:t>质量</w:t>
      </w: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评价表（</w:t>
      </w:r>
      <w:bookmarkStart w:id="0" w:name="_GoBack"/>
      <w:bookmarkEnd w:id="0"/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试行）</w:t>
      </w:r>
    </w:p>
    <w:p w14:paraId="33F351FA">
      <w:pPr>
        <w:spacing w:line="180" w:lineRule="exact"/>
        <w:jc w:val="center"/>
        <w:rPr>
          <w:rFonts w:ascii="宋体" w:hAnsi="宋体"/>
          <w:color w:val="auto"/>
          <w:sz w:val="24"/>
        </w:rPr>
      </w:pPr>
    </w:p>
    <w:tbl>
      <w:tblPr>
        <w:tblStyle w:val="4"/>
        <w:tblW w:w="96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368"/>
        <w:gridCol w:w="983"/>
        <w:gridCol w:w="165"/>
        <w:gridCol w:w="927"/>
        <w:gridCol w:w="1766"/>
        <w:gridCol w:w="1289"/>
        <w:gridCol w:w="460"/>
        <w:gridCol w:w="1448"/>
      </w:tblGrid>
      <w:tr w14:paraId="630B6CC7">
        <w:trPr>
          <w:trHeight w:val="664" w:hRule="atLeast"/>
          <w:jc w:val="center"/>
        </w:trPr>
        <w:tc>
          <w:tcPr>
            <w:tcW w:w="12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50F3F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课程名称</w:t>
            </w:r>
          </w:p>
        </w:tc>
        <w:tc>
          <w:tcPr>
            <w:tcW w:w="235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62378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75879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集体备课</w:t>
            </w:r>
          </w:p>
          <w:p w14:paraId="35E8886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教研室</w:t>
            </w:r>
          </w:p>
        </w:tc>
        <w:tc>
          <w:tcPr>
            <w:tcW w:w="17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17DA2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8EB9C4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开课学院</w:t>
            </w:r>
          </w:p>
        </w:tc>
        <w:tc>
          <w:tcPr>
            <w:tcW w:w="19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5764C1F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16BC8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3D14F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备课章节</w:t>
            </w:r>
          </w:p>
        </w:tc>
        <w:tc>
          <w:tcPr>
            <w:tcW w:w="52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513199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C6B6E1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授课对象专业、年级</w:t>
            </w: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76906B0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03F53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68313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课程性质</w:t>
            </w:r>
          </w:p>
        </w:tc>
        <w:tc>
          <w:tcPr>
            <w:tcW w:w="34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72A6CC">
            <w:pPr>
              <w:widowControl/>
              <w:ind w:firstLine="105" w:firstLineChars="5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18E82A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备课日期、时间</w:t>
            </w:r>
          </w:p>
        </w:tc>
        <w:tc>
          <w:tcPr>
            <w:tcW w:w="3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E4A6068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＿＿＿年＿月＿日 第＿周周＿</w:t>
            </w:r>
          </w:p>
          <w:p w14:paraId="79708342">
            <w:pPr>
              <w:widowControl/>
              <w:ind w:firstLine="630" w:firstLineChars="3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:   —   :  　</w:t>
            </w:r>
          </w:p>
        </w:tc>
      </w:tr>
      <w:tr w14:paraId="4EA19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0512E40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主备课人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46F5592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48FF80B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参加备课教师人数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30D5492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001D6BB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备课地点</w:t>
            </w:r>
          </w:p>
        </w:tc>
        <w:tc>
          <w:tcPr>
            <w:tcW w:w="3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B204A4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2249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33AE2B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评价维度</w:t>
            </w:r>
          </w:p>
          <w:p w14:paraId="4FA3ABD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（权重）</w:t>
            </w:r>
          </w:p>
        </w:tc>
        <w:tc>
          <w:tcPr>
            <w:tcW w:w="6958" w:type="dxa"/>
            <w:gridSpan w:val="7"/>
            <w:tcBorders>
              <w:top w:val="single" w:color="auto" w:sz="12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0B5B0C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评价要点 </w:t>
            </w:r>
          </w:p>
        </w:tc>
        <w:tc>
          <w:tcPr>
            <w:tcW w:w="14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D14C43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评价得分</w:t>
            </w:r>
          </w:p>
        </w:tc>
      </w:tr>
      <w:tr w14:paraId="17B5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1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4F3B73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备课组织</w:t>
            </w:r>
          </w:p>
          <w:p w14:paraId="160DC63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执行度</w:t>
            </w:r>
          </w:p>
          <w:p w14:paraId="2180BF6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6958" w:type="dxa"/>
            <w:gridSpan w:val="7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C905E7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按计划开展集体备课；授课教师全员、全程参与</w:t>
            </w:r>
          </w:p>
        </w:tc>
        <w:tc>
          <w:tcPr>
            <w:tcW w:w="14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0856EC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0AB42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0E447D8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958" w:type="dxa"/>
            <w:gridSpan w:val="7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32FBB9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主持人、主备人、记录人分工明确，备课章节内容合理</w:t>
            </w:r>
          </w:p>
        </w:tc>
        <w:tc>
          <w:tcPr>
            <w:tcW w:w="14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3EA6CB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4FEBC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left w:val="single" w:color="auto" w:sz="12" w:space="0"/>
              <w:bottom w:val="sing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76673F4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学情分析</w:t>
            </w:r>
          </w:p>
          <w:p w14:paraId="3C39B6D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准确度</w:t>
            </w:r>
          </w:p>
          <w:p w14:paraId="4DCE198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958" w:type="dxa"/>
            <w:gridSpan w:val="7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993A47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结合专业人才培养方案进行学情分析，学生知识储备及学习难点分析到位</w:t>
            </w:r>
          </w:p>
        </w:tc>
        <w:tc>
          <w:tcPr>
            <w:tcW w:w="1448" w:type="dxa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21A9A1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1A43C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1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13CC0F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教学讨论</w:t>
            </w:r>
          </w:p>
          <w:p w14:paraId="4DA70F2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丰富度</w:t>
            </w:r>
          </w:p>
          <w:p w14:paraId="0236E99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958" w:type="dxa"/>
            <w:gridSpan w:val="7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56D6B1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对学生学情、学习成效与反馈等进行交流，对教师教学心得、教学方法、教学案例等进行讨论，对教材选用、教学设备等进行研究</w:t>
            </w:r>
          </w:p>
        </w:tc>
        <w:tc>
          <w:tcPr>
            <w:tcW w:w="14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45D8E3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0BB35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1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51A25A1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958" w:type="dxa"/>
            <w:gridSpan w:val="7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FF5BCE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对后续教学内容导入方法、教学案例、教学设计、重难点处理、课程思政、学习要求及教学方式等进行讨论</w:t>
            </w:r>
          </w:p>
        </w:tc>
        <w:tc>
          <w:tcPr>
            <w:tcW w:w="14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1E7971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64B52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529A9EC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教学要求</w:t>
            </w:r>
          </w:p>
          <w:p w14:paraId="0813EC1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统一度</w:t>
            </w:r>
          </w:p>
          <w:p w14:paraId="0D750EC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6958" w:type="dxa"/>
            <w:gridSpan w:val="7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272E53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明确了教学目标要求，统一了教学重难点处理，确定了教学测验及作业内容等要求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DF6EEC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1F67F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2509DE5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备课目标</w:t>
            </w:r>
          </w:p>
          <w:p w14:paraId="18EC4CD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达成度</w:t>
            </w:r>
          </w:p>
          <w:p w14:paraId="4F93131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958" w:type="dxa"/>
            <w:gridSpan w:val="7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C8163D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教学设计达到“两性一度”要求；不同教师教学效果同质化得到保证；专业知识传授及立德树人培养方式达成一致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337D0F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37AC1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31AB098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备课特色</w:t>
            </w:r>
          </w:p>
          <w:p w14:paraId="4BBD3ED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鲜明度</w:t>
            </w:r>
          </w:p>
          <w:p w14:paraId="1210F8A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958" w:type="dxa"/>
            <w:gridSpan w:val="7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F6B2DB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集体备课富有学科特色，教学设计与实施有创新，参与教师收获大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9BF079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6BE19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69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0E91EB42">
            <w:pPr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集体备课总体评价得分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D45439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9C7B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961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600465D"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评价意见和建议：</w:t>
            </w:r>
          </w:p>
          <w:p w14:paraId="3F5F8AF7"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  <w:p w14:paraId="176312F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</w:t>
            </w:r>
          </w:p>
          <w:p w14:paraId="468ECF5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</w:t>
            </w:r>
          </w:p>
        </w:tc>
      </w:tr>
    </w:tbl>
    <w:p w14:paraId="1C30C000">
      <w:pPr>
        <w:spacing w:before="62" w:beforeLines="20" w:line="20" w:lineRule="exact"/>
        <w:ind w:left="-178" w:leftChars="-85" w:right="-334" w:rightChars="-159"/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B1CF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E29C9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134ED7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4FE56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DljMTk4YjcxODdkYjdkZWNhNzBmMTc4ZTU5MWEifQ=="/>
  </w:docVars>
  <w:rsids>
    <w:rsidRoot w:val="32582BED"/>
    <w:rsid w:val="00564131"/>
    <w:rsid w:val="00717C5C"/>
    <w:rsid w:val="00B87310"/>
    <w:rsid w:val="011B369C"/>
    <w:rsid w:val="030604B1"/>
    <w:rsid w:val="039B0742"/>
    <w:rsid w:val="160636FC"/>
    <w:rsid w:val="173C75AA"/>
    <w:rsid w:val="2319425C"/>
    <w:rsid w:val="320D2829"/>
    <w:rsid w:val="32582BED"/>
    <w:rsid w:val="338F5E97"/>
    <w:rsid w:val="4154591A"/>
    <w:rsid w:val="4D803CEF"/>
    <w:rsid w:val="573D31A1"/>
    <w:rsid w:val="5C5A5EA9"/>
    <w:rsid w:val="63AC7512"/>
    <w:rsid w:val="651710D7"/>
    <w:rsid w:val="6E4353F7"/>
    <w:rsid w:val="756223E0"/>
    <w:rsid w:val="7691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491</Characters>
  <Lines>5</Lines>
  <Paragraphs>1</Paragraphs>
  <TotalTime>0</TotalTime>
  <ScaleCrop>false</ScaleCrop>
  <LinksUpToDate>false</LinksUpToDate>
  <CharactersWithSpaces>588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2017-02-24T03:09:00Z</dcterms:created>
  <dc:creator>Administrator</dc:creator>
  <cp:lastModifiedBy>bangongshi</cp:lastModifiedBy>
  <cp:lastPrinted>2021-04-16T00:04:00Z</cp:lastPrinted>
  <dcterms:modified xsi:type="dcterms:W3CDTF">2024-10-09T03:13:17Z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B17B8BBA23EE480FA12E54AB0DCCBBA1_13</vt:lpwstr>
  </property>
</Properties>
</file>